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2A5C" w:rsidRDefault="00322A5C" w:rsidP="0018702E">
      <w:pPr>
        <w:spacing w:after="0"/>
        <w:rPr>
          <w:rFonts w:ascii="Verdana" w:hAnsi="Verdana"/>
          <w:sz w:val="20"/>
          <w:szCs w:val="20"/>
        </w:rPr>
      </w:pPr>
    </w:p>
    <w:p w:rsidR="0018702E" w:rsidRDefault="00C305A1" w:rsidP="0018702E">
      <w:pPr>
        <w:spacing w:after="0"/>
        <w:rPr>
          <w:rFonts w:ascii="Verdana" w:hAnsi="Verdana"/>
          <w:sz w:val="20"/>
          <w:szCs w:val="20"/>
        </w:rPr>
      </w:pPr>
      <w:r w:rsidRPr="0026055F">
        <w:rPr>
          <w:rFonts w:ascii="Verdana" w:hAnsi="Verdana"/>
          <w:sz w:val="20"/>
          <w:szCs w:val="20"/>
        </w:rPr>
        <w:t xml:space="preserve">As we build our new school, we </w:t>
      </w:r>
      <w:r w:rsidR="00176546" w:rsidRPr="0026055F">
        <w:rPr>
          <w:rFonts w:ascii="Verdana" w:hAnsi="Verdana"/>
          <w:sz w:val="20"/>
          <w:szCs w:val="20"/>
        </w:rPr>
        <w:t>are always on the lookout for</w:t>
      </w:r>
      <w:r w:rsidRPr="0026055F">
        <w:rPr>
          <w:rFonts w:ascii="Verdana" w:hAnsi="Verdana"/>
          <w:sz w:val="20"/>
          <w:szCs w:val="20"/>
        </w:rPr>
        <w:t xml:space="preserve"> resources to fund important programs, purchase supplies and help fund school improvements. We want to take full advantage of the many funding opportunities available to us. </w:t>
      </w:r>
      <w:r w:rsidR="00B10ABA" w:rsidRPr="0026055F">
        <w:rPr>
          <w:rFonts w:ascii="Verdana" w:hAnsi="Verdana"/>
          <w:sz w:val="20"/>
          <w:szCs w:val="20"/>
        </w:rPr>
        <w:t xml:space="preserve">One easy way is through </w:t>
      </w:r>
      <w:r w:rsidR="00017659">
        <w:rPr>
          <w:rFonts w:ascii="Verdana" w:hAnsi="Verdana"/>
          <w:sz w:val="20"/>
          <w:szCs w:val="20"/>
        </w:rPr>
        <w:t>r</w:t>
      </w:r>
      <w:r w:rsidR="008D2F72" w:rsidRPr="0026055F">
        <w:rPr>
          <w:rFonts w:ascii="Verdana" w:hAnsi="Verdana"/>
          <w:sz w:val="20"/>
          <w:szCs w:val="20"/>
        </w:rPr>
        <w:t>oyalty programs where</w:t>
      </w:r>
      <w:r w:rsidR="00B10ABA" w:rsidRPr="0026055F">
        <w:rPr>
          <w:rFonts w:ascii="Verdana" w:hAnsi="Verdana"/>
          <w:sz w:val="20"/>
          <w:szCs w:val="20"/>
        </w:rPr>
        <w:t xml:space="preserve"> our school can receive </w:t>
      </w:r>
      <w:r w:rsidR="008D2F72" w:rsidRPr="0026055F">
        <w:rPr>
          <w:rFonts w:ascii="Verdana" w:hAnsi="Verdana"/>
          <w:sz w:val="20"/>
          <w:szCs w:val="20"/>
        </w:rPr>
        <w:t xml:space="preserve">money back </w:t>
      </w:r>
      <w:r w:rsidR="00B10ABA" w:rsidRPr="0026055F">
        <w:rPr>
          <w:rFonts w:ascii="Verdana" w:hAnsi="Verdana"/>
          <w:sz w:val="20"/>
          <w:szCs w:val="20"/>
        </w:rPr>
        <w:t xml:space="preserve">on purchases you make every day. </w:t>
      </w:r>
    </w:p>
    <w:p w:rsidR="00322A5C" w:rsidRDefault="00322A5C" w:rsidP="0018702E">
      <w:pPr>
        <w:spacing w:after="0"/>
        <w:rPr>
          <w:rFonts w:ascii="Verdana" w:hAnsi="Verdana"/>
          <w:sz w:val="20"/>
          <w:szCs w:val="20"/>
        </w:rPr>
      </w:pPr>
    </w:p>
    <w:p w:rsidR="00322A5C" w:rsidRPr="0026055F" w:rsidRDefault="00322A5C" w:rsidP="0018702E">
      <w:pPr>
        <w:spacing w:after="0"/>
        <w:rPr>
          <w:rFonts w:ascii="Verdana" w:hAnsi="Verdana"/>
          <w:sz w:val="20"/>
          <w:szCs w:val="20"/>
        </w:rPr>
      </w:pPr>
      <w:r>
        <w:rPr>
          <w:rFonts w:ascii="Verdana" w:eastAsia="Times New Roman" w:hAnsi="Verdana"/>
          <w:sz w:val="20"/>
          <w:szCs w:val="20"/>
        </w:rPr>
        <w:t xml:space="preserve">Visit </w:t>
      </w:r>
      <w:r w:rsidRPr="00CD71E6">
        <w:rPr>
          <w:rFonts w:ascii="Verdana" w:eastAsia="Times New Roman" w:hAnsi="Verdana"/>
          <w:sz w:val="20"/>
          <w:szCs w:val="20"/>
        </w:rPr>
        <w:t>http://www.theglobeacademy.org/royalty-programs/</w:t>
      </w:r>
      <w:r>
        <w:rPr>
          <w:rFonts w:ascii="Verdana" w:eastAsia="Times New Roman" w:hAnsi="Verdana"/>
          <w:sz w:val="20"/>
          <w:szCs w:val="20"/>
        </w:rPr>
        <w:t xml:space="preserve"> to access these programs below and look for updates. </w:t>
      </w:r>
      <w:r w:rsidRPr="0026055F">
        <w:rPr>
          <w:rFonts w:ascii="Verdana" w:eastAsia="Times New Roman" w:hAnsi="Verdana"/>
          <w:sz w:val="20"/>
          <w:szCs w:val="20"/>
        </w:rPr>
        <w:t>Thank you!</w:t>
      </w:r>
    </w:p>
    <w:p w:rsidR="0018702E" w:rsidRPr="0026055F" w:rsidRDefault="0018702E" w:rsidP="0018702E">
      <w:pPr>
        <w:spacing w:after="0"/>
        <w:rPr>
          <w:rFonts w:ascii="Verdana" w:eastAsia="Times New Roman" w:hAnsi="Verdana"/>
          <w:sz w:val="20"/>
          <w:szCs w:val="20"/>
        </w:rPr>
      </w:pPr>
    </w:p>
    <w:tbl>
      <w:tblPr>
        <w:tblStyle w:val="TableGrid"/>
        <w:tblW w:w="10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8"/>
        <w:gridCol w:w="7740"/>
      </w:tblGrid>
      <w:tr w:rsidR="00CF04B1" w:rsidTr="00322A5C">
        <w:tc>
          <w:tcPr>
            <w:tcW w:w="2808" w:type="dxa"/>
          </w:tcPr>
          <w:p w:rsidR="00CF04B1" w:rsidRDefault="00CF04B1" w:rsidP="00322A5C">
            <w:pPr>
              <w:jc w:val="center"/>
              <w:rPr>
                <w:rFonts w:ascii="Verdana" w:hAnsi="Verdana"/>
                <w:sz w:val="20"/>
                <w:szCs w:val="20"/>
              </w:rPr>
            </w:pPr>
            <w:r>
              <w:rPr>
                <w:rFonts w:ascii="Verdana" w:hAnsi="Verdana"/>
                <w:b/>
                <w:noProof/>
              </w:rPr>
              <w:drawing>
                <wp:inline distT="0" distB="0" distL="0" distR="0" wp14:anchorId="6BF67483" wp14:editId="68E0C81D">
                  <wp:extent cx="1000125" cy="546831"/>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G_logo.png"/>
                          <pic:cNvPicPr/>
                        </pic:nvPicPr>
                        <pic:blipFill>
                          <a:blip r:embed="rId7">
                            <a:extLst>
                              <a:ext uri="{28A0092B-C50C-407E-A947-70E740481C1C}">
                                <a14:useLocalDpi xmlns:a14="http://schemas.microsoft.com/office/drawing/2010/main" val="0"/>
                              </a:ext>
                            </a:extLst>
                          </a:blip>
                          <a:stretch>
                            <a:fillRect/>
                          </a:stretch>
                        </pic:blipFill>
                        <pic:spPr>
                          <a:xfrm>
                            <a:off x="0" y="0"/>
                            <a:ext cx="1000125" cy="546831"/>
                          </a:xfrm>
                          <a:prstGeom prst="rect">
                            <a:avLst/>
                          </a:prstGeom>
                        </pic:spPr>
                      </pic:pic>
                    </a:graphicData>
                  </a:graphic>
                </wp:inline>
              </w:drawing>
            </w:r>
          </w:p>
        </w:tc>
        <w:tc>
          <w:tcPr>
            <w:tcW w:w="7740" w:type="dxa"/>
          </w:tcPr>
          <w:p w:rsidR="00322A5C" w:rsidRPr="0026055F" w:rsidRDefault="00322A5C" w:rsidP="00322A5C">
            <w:pPr>
              <w:rPr>
                <w:rFonts w:ascii="Verdana" w:hAnsi="Verdana"/>
                <w:b/>
                <w:sz w:val="20"/>
                <w:szCs w:val="20"/>
              </w:rPr>
            </w:pPr>
            <w:r w:rsidRPr="0026055F">
              <w:rPr>
                <w:rFonts w:ascii="Verdana" w:hAnsi="Verdana"/>
                <w:b/>
                <w:sz w:val="20"/>
                <w:szCs w:val="20"/>
              </w:rPr>
              <w:t>ENROLL YOUR GEORGIA NATURAL GAS ACCOUNT, AND WE EARN MONEY</w:t>
            </w:r>
          </w:p>
          <w:p w:rsidR="00322A5C" w:rsidRDefault="00322A5C" w:rsidP="00322A5C">
            <w:r w:rsidRPr="0026055F">
              <w:rPr>
                <w:rFonts w:ascii="Verdana" w:hAnsi="Verdana"/>
                <w:sz w:val="20"/>
                <w:szCs w:val="20"/>
              </w:rPr>
              <w:t xml:space="preserve">Go to </w:t>
            </w:r>
            <w:hyperlink r:id="rId8" w:history="1">
              <w:r w:rsidRPr="0026055F">
                <w:rPr>
                  <w:rStyle w:val="Hyperlink"/>
                  <w:rFonts w:ascii="Verdana" w:hAnsi="Verdana"/>
                  <w:sz w:val="20"/>
                  <w:szCs w:val="20"/>
                </w:rPr>
                <w:t>http://www.trueblueschools.com</w:t>
              </w:r>
            </w:hyperlink>
            <w:r>
              <w:rPr>
                <w:rFonts w:ascii="Verdana" w:hAnsi="Verdana"/>
                <w:sz w:val="20"/>
                <w:szCs w:val="20"/>
              </w:rPr>
              <w:t xml:space="preserve"> and enroll. Through the True Blue Schools program, GNG donates $5 every month you remain a customer, up to $60 per year.</w:t>
            </w:r>
          </w:p>
          <w:p w:rsidR="00CF04B1" w:rsidRDefault="00CF04B1" w:rsidP="0018702E">
            <w:pPr>
              <w:rPr>
                <w:rFonts w:ascii="Verdana" w:hAnsi="Verdana"/>
                <w:sz w:val="20"/>
                <w:szCs w:val="20"/>
              </w:rPr>
            </w:pPr>
          </w:p>
        </w:tc>
      </w:tr>
      <w:tr w:rsidR="00322A5C" w:rsidTr="00322A5C">
        <w:tc>
          <w:tcPr>
            <w:tcW w:w="2808" w:type="dxa"/>
          </w:tcPr>
          <w:p w:rsidR="00322A5C" w:rsidRDefault="00322A5C" w:rsidP="00322A5C">
            <w:pPr>
              <w:jc w:val="center"/>
              <w:rPr>
                <w:rFonts w:ascii="Verdana" w:hAnsi="Verdana"/>
                <w:b/>
                <w:noProof/>
              </w:rPr>
            </w:pPr>
            <w:r>
              <w:rPr>
                <w:rFonts w:ascii="Verdana" w:hAnsi="Verdana"/>
                <w:b/>
                <w:noProof/>
              </w:rPr>
              <w:drawing>
                <wp:inline distT="0" distB="0" distL="0" distR="0" wp14:anchorId="62A6D421" wp14:editId="3524D466">
                  <wp:extent cx="876300" cy="56333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x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6300" cy="563336"/>
                          </a:xfrm>
                          <a:prstGeom prst="rect">
                            <a:avLst/>
                          </a:prstGeom>
                        </pic:spPr>
                      </pic:pic>
                    </a:graphicData>
                  </a:graphic>
                </wp:inline>
              </w:drawing>
            </w:r>
          </w:p>
          <w:p w:rsidR="00322A5C" w:rsidRDefault="00322A5C" w:rsidP="00322A5C">
            <w:pPr>
              <w:jc w:val="center"/>
              <w:rPr>
                <w:rFonts w:ascii="Verdana" w:hAnsi="Verdana"/>
                <w:b/>
                <w:noProof/>
              </w:rPr>
            </w:pPr>
          </w:p>
        </w:tc>
        <w:tc>
          <w:tcPr>
            <w:tcW w:w="7740" w:type="dxa"/>
          </w:tcPr>
          <w:p w:rsidR="00322A5C" w:rsidRPr="0026055F" w:rsidRDefault="00322A5C" w:rsidP="00322A5C">
            <w:pPr>
              <w:rPr>
                <w:rFonts w:ascii="Verdana" w:hAnsi="Verdana"/>
                <w:b/>
                <w:sz w:val="20"/>
                <w:szCs w:val="20"/>
              </w:rPr>
            </w:pPr>
            <w:r w:rsidRPr="0026055F">
              <w:rPr>
                <w:rFonts w:ascii="Verdana" w:hAnsi="Verdana"/>
                <w:b/>
                <w:sz w:val="20"/>
                <w:szCs w:val="20"/>
              </w:rPr>
              <w:t>SWIPE THAT CARD!</w:t>
            </w:r>
          </w:p>
          <w:p w:rsidR="00322A5C" w:rsidRPr="00CC2ED1" w:rsidRDefault="00322A5C" w:rsidP="00322A5C">
            <w:pPr>
              <w:rPr>
                <w:rFonts w:ascii="Verdana" w:hAnsi="Verdana"/>
                <w:sz w:val="20"/>
                <w:szCs w:val="20"/>
              </w:rPr>
            </w:pPr>
            <w:r w:rsidRPr="0026055F">
              <w:rPr>
                <w:rFonts w:ascii="Verdana" w:hAnsi="Verdana"/>
                <w:sz w:val="20"/>
                <w:szCs w:val="20"/>
              </w:rPr>
              <w:t xml:space="preserve">Every time you swipe your card at Publix, no matter what you buy, </w:t>
            </w:r>
            <w:r>
              <w:rPr>
                <w:rFonts w:ascii="Verdana" w:hAnsi="Verdana"/>
                <w:sz w:val="20"/>
                <w:szCs w:val="20"/>
              </w:rPr>
              <w:t>Publix gives back to our school</w:t>
            </w:r>
            <w:r w:rsidRPr="0026055F">
              <w:rPr>
                <w:rFonts w:ascii="Verdana" w:hAnsi="Verdana"/>
                <w:sz w:val="20"/>
                <w:szCs w:val="20"/>
              </w:rPr>
              <w:t>.</w:t>
            </w:r>
            <w:r>
              <w:rPr>
                <w:rFonts w:ascii="Verdana" w:hAnsi="Verdana"/>
                <w:sz w:val="20"/>
                <w:szCs w:val="20"/>
              </w:rPr>
              <w:t xml:space="preserve"> </w:t>
            </w:r>
            <w:r w:rsidRPr="00FA34B9">
              <w:rPr>
                <w:rFonts w:ascii="Verdana" w:eastAsia="Times New Roman" w:hAnsi="Verdana" w:cs="Times New Roman"/>
                <w:color w:val="000000"/>
                <w:sz w:val="19"/>
                <w:szCs w:val="19"/>
              </w:rPr>
              <w:t xml:space="preserve">Pick up one of the Publix Partners keychain cards </w:t>
            </w:r>
            <w:r>
              <w:rPr>
                <w:rFonts w:ascii="Verdana" w:eastAsia="Times New Roman" w:hAnsi="Verdana" w:cs="Times New Roman"/>
                <w:color w:val="000000"/>
                <w:sz w:val="19"/>
                <w:szCs w:val="19"/>
              </w:rPr>
              <w:t>in</w:t>
            </w:r>
            <w:r w:rsidRPr="00FA34B9">
              <w:rPr>
                <w:rFonts w:ascii="Verdana" w:eastAsia="Times New Roman" w:hAnsi="Verdana" w:cs="Times New Roman"/>
                <w:color w:val="000000"/>
                <w:sz w:val="19"/>
                <w:szCs w:val="19"/>
              </w:rPr>
              <w:t xml:space="preserve"> the school’s front office. Have the cashier scan it each time you shop at Publix. Publix will donate a portion of what you spend to </w:t>
            </w:r>
            <w:r>
              <w:rPr>
                <w:rFonts w:ascii="Verdana" w:eastAsia="Times New Roman" w:hAnsi="Verdana" w:cs="Times New Roman"/>
                <w:color w:val="000000"/>
                <w:sz w:val="19"/>
                <w:szCs w:val="19"/>
              </w:rPr>
              <w:t>GLOBE</w:t>
            </w:r>
            <w:r w:rsidRPr="00FA34B9">
              <w:rPr>
                <w:rFonts w:ascii="Verdana" w:eastAsia="Times New Roman" w:hAnsi="Verdana" w:cs="Times New Roman"/>
                <w:color w:val="000000"/>
                <w:sz w:val="19"/>
                <w:szCs w:val="19"/>
              </w:rPr>
              <w:t xml:space="preserve">. </w:t>
            </w:r>
          </w:p>
          <w:p w:rsidR="00322A5C" w:rsidRPr="0026055F" w:rsidRDefault="00322A5C" w:rsidP="00322A5C">
            <w:pPr>
              <w:rPr>
                <w:rFonts w:ascii="Verdana" w:hAnsi="Verdana"/>
                <w:b/>
                <w:sz w:val="20"/>
                <w:szCs w:val="20"/>
              </w:rPr>
            </w:pPr>
          </w:p>
        </w:tc>
      </w:tr>
      <w:tr w:rsidR="00322A5C" w:rsidTr="00322A5C">
        <w:tc>
          <w:tcPr>
            <w:tcW w:w="2808" w:type="dxa"/>
          </w:tcPr>
          <w:p w:rsidR="00322A5C" w:rsidRDefault="00322A5C" w:rsidP="00322A5C">
            <w:pPr>
              <w:jc w:val="center"/>
              <w:rPr>
                <w:rFonts w:ascii="Verdana" w:hAnsi="Verdana"/>
                <w:b/>
                <w:noProof/>
              </w:rPr>
            </w:pPr>
            <w:r>
              <w:rPr>
                <w:rFonts w:ascii="Verdana" w:hAnsi="Verdana"/>
                <w:b/>
                <w:noProof/>
              </w:rPr>
              <w:br/>
            </w:r>
            <w:r>
              <w:rPr>
                <w:rFonts w:ascii="Verdana" w:hAnsi="Verdana"/>
                <w:b/>
                <w:noProof/>
              </w:rPr>
              <w:drawing>
                <wp:inline distT="0" distB="0" distL="0" distR="0" wp14:anchorId="658652F9" wp14:editId="6D2A12DD">
                  <wp:extent cx="1666875" cy="492394"/>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s&amp;BoxTops_logo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0921" cy="493589"/>
                          </a:xfrm>
                          <a:prstGeom prst="rect">
                            <a:avLst/>
                          </a:prstGeom>
                        </pic:spPr>
                      </pic:pic>
                    </a:graphicData>
                  </a:graphic>
                </wp:inline>
              </w:drawing>
            </w:r>
            <w:r>
              <w:rPr>
                <w:rFonts w:ascii="Verdana" w:hAnsi="Verdana"/>
                <w:b/>
                <w:noProof/>
              </w:rPr>
              <w:br/>
            </w:r>
          </w:p>
        </w:tc>
        <w:tc>
          <w:tcPr>
            <w:tcW w:w="7740" w:type="dxa"/>
          </w:tcPr>
          <w:p w:rsidR="00322A5C" w:rsidRPr="0026055F" w:rsidRDefault="00322A5C" w:rsidP="00322A5C">
            <w:pPr>
              <w:rPr>
                <w:rFonts w:ascii="Verdana" w:hAnsi="Verdana"/>
                <w:b/>
                <w:sz w:val="20"/>
                <w:szCs w:val="20"/>
              </w:rPr>
            </w:pPr>
            <w:r w:rsidRPr="0026055F">
              <w:rPr>
                <w:rFonts w:ascii="Verdana" w:hAnsi="Verdana"/>
                <w:b/>
                <w:sz w:val="20"/>
                <w:szCs w:val="20"/>
              </w:rPr>
              <w:t>KEEP CUTTING AND SAVING!</w:t>
            </w:r>
          </w:p>
          <w:p w:rsidR="00322A5C" w:rsidRPr="0026055F" w:rsidRDefault="00322A5C" w:rsidP="00322A5C">
            <w:pPr>
              <w:rPr>
                <w:sz w:val="20"/>
                <w:szCs w:val="20"/>
              </w:rPr>
            </w:pPr>
            <w:r w:rsidRPr="0026055F">
              <w:rPr>
                <w:rFonts w:ascii="Verdana" w:hAnsi="Verdana"/>
                <w:sz w:val="20"/>
                <w:szCs w:val="20"/>
              </w:rPr>
              <w:t xml:space="preserve">Looks for Labels for Education and Box Tops on many of the things you already buy.  We can earn the money back that is listed on the label. Cut them out and save them – we </w:t>
            </w:r>
            <w:r>
              <w:rPr>
                <w:rFonts w:ascii="Verdana" w:hAnsi="Verdana"/>
                <w:sz w:val="20"/>
                <w:szCs w:val="20"/>
              </w:rPr>
              <w:t>do collections throughout the year</w:t>
            </w:r>
            <w:r w:rsidRPr="0026055F">
              <w:rPr>
                <w:rFonts w:ascii="Verdana" w:hAnsi="Verdana"/>
                <w:sz w:val="20"/>
                <w:szCs w:val="20"/>
              </w:rPr>
              <w:t xml:space="preserve">.  For a list of products visit: </w:t>
            </w:r>
            <w:hyperlink r:id="rId11" w:history="1">
              <w:r w:rsidRPr="0026055F">
                <w:rPr>
                  <w:rStyle w:val="Hyperlink"/>
                  <w:rFonts w:ascii="Verdana" w:hAnsi="Verdana"/>
                  <w:sz w:val="20"/>
                  <w:szCs w:val="20"/>
                </w:rPr>
                <w:t>http://www.labelsforeducation.com/</w:t>
              </w:r>
            </w:hyperlink>
            <w:r w:rsidRPr="0026055F">
              <w:rPr>
                <w:rFonts w:ascii="Verdana" w:hAnsi="Verdana"/>
                <w:sz w:val="20"/>
                <w:szCs w:val="20"/>
              </w:rPr>
              <w:t xml:space="preserve"> and </w:t>
            </w:r>
            <w:hyperlink r:id="rId12" w:history="1">
              <w:r w:rsidRPr="0026055F">
                <w:rPr>
                  <w:rStyle w:val="Hyperlink"/>
                  <w:rFonts w:ascii="Verdana" w:hAnsi="Verdana"/>
                  <w:sz w:val="20"/>
                  <w:szCs w:val="20"/>
                </w:rPr>
                <w:t>http://www.boxtops4education.com/</w:t>
              </w:r>
            </w:hyperlink>
            <w:r w:rsidRPr="0026055F">
              <w:rPr>
                <w:rFonts w:ascii="Verdana" w:hAnsi="Verdana"/>
                <w:sz w:val="20"/>
                <w:szCs w:val="20"/>
              </w:rPr>
              <w:t>.</w:t>
            </w:r>
            <w:r>
              <w:rPr>
                <w:rFonts w:ascii="Verdana" w:hAnsi="Verdana"/>
                <w:sz w:val="20"/>
                <w:szCs w:val="20"/>
              </w:rPr>
              <w:t xml:space="preserve"> </w:t>
            </w:r>
          </w:p>
          <w:p w:rsidR="00322A5C" w:rsidRPr="0026055F" w:rsidRDefault="00322A5C" w:rsidP="00322A5C">
            <w:pPr>
              <w:rPr>
                <w:rFonts w:ascii="Verdana" w:hAnsi="Verdana"/>
                <w:b/>
                <w:sz w:val="20"/>
                <w:szCs w:val="20"/>
              </w:rPr>
            </w:pPr>
          </w:p>
        </w:tc>
      </w:tr>
      <w:tr w:rsidR="00322A5C" w:rsidTr="00322A5C">
        <w:tc>
          <w:tcPr>
            <w:tcW w:w="2808" w:type="dxa"/>
          </w:tcPr>
          <w:p w:rsidR="00322A5C" w:rsidRDefault="00322A5C" w:rsidP="00322A5C">
            <w:pPr>
              <w:jc w:val="center"/>
              <w:rPr>
                <w:rFonts w:ascii="Verdana" w:hAnsi="Verdana"/>
                <w:b/>
                <w:noProof/>
              </w:rPr>
            </w:pPr>
            <w:r>
              <w:rPr>
                <w:rFonts w:ascii="Verdana" w:hAnsi="Verdana"/>
                <w:noProof/>
              </w:rPr>
              <w:drawing>
                <wp:inline distT="0" distB="0" distL="0" distR="0" wp14:anchorId="4F55EE0A" wp14:editId="2E99C582">
                  <wp:extent cx="923925" cy="923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End_logo.png"/>
                          <pic:cNvPicPr/>
                        </pic:nvPicPr>
                        <pic:blipFill>
                          <a:blip r:embed="rId13">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inline>
              </w:drawing>
            </w:r>
          </w:p>
        </w:tc>
        <w:tc>
          <w:tcPr>
            <w:tcW w:w="7740" w:type="dxa"/>
          </w:tcPr>
          <w:p w:rsidR="00322A5C" w:rsidRPr="0026055F" w:rsidRDefault="00322A5C" w:rsidP="00322A5C">
            <w:pPr>
              <w:rPr>
                <w:rFonts w:ascii="Verdana" w:hAnsi="Verdana"/>
                <w:b/>
                <w:sz w:val="20"/>
                <w:szCs w:val="20"/>
              </w:rPr>
            </w:pPr>
            <w:r>
              <w:rPr>
                <w:rFonts w:ascii="Verdana" w:hAnsi="Verdana"/>
                <w:b/>
                <w:sz w:val="20"/>
                <w:szCs w:val="20"/>
              </w:rPr>
              <w:t>WANT TO CONTRIBUTE TO THE SCHOOL WHEN YOU BUY UNIFORMS?</w:t>
            </w:r>
          </w:p>
          <w:p w:rsidR="00322A5C" w:rsidRDefault="00322A5C" w:rsidP="00322A5C">
            <w:pPr>
              <w:rPr>
                <w:rFonts w:ascii="Verdana" w:hAnsi="Verdana" w:cs="Arial"/>
                <w:sz w:val="20"/>
                <w:szCs w:val="20"/>
              </w:rPr>
            </w:pPr>
            <w:r w:rsidRPr="005A74BD">
              <w:rPr>
                <w:rFonts w:ascii="Verdana" w:hAnsi="Verdana" w:cs="Arial"/>
                <w:sz w:val="20"/>
                <w:szCs w:val="20"/>
              </w:rPr>
              <w:t xml:space="preserve">With </w:t>
            </w:r>
            <w:r>
              <w:rPr>
                <w:rFonts w:ascii="Verdana" w:hAnsi="Verdana" w:cs="Arial"/>
                <w:sz w:val="20"/>
                <w:szCs w:val="20"/>
              </w:rPr>
              <w:t>the</w:t>
            </w:r>
            <w:r w:rsidRPr="005A74BD">
              <w:rPr>
                <w:rFonts w:ascii="Verdana" w:hAnsi="Verdana" w:cs="Arial"/>
                <w:sz w:val="20"/>
                <w:szCs w:val="20"/>
              </w:rPr>
              <w:t xml:space="preserve"> Lands' End School Rewards program our school can receive up to a 3% cash-back reward from our school's total uniform purchases.</w:t>
            </w:r>
            <w:r w:rsidRPr="005A74BD">
              <w:rPr>
                <w:rFonts w:ascii="Verdana" w:hAnsi="Verdana" w:cs="Helvetica"/>
                <w:color w:val="666666"/>
                <w:sz w:val="20"/>
                <w:szCs w:val="20"/>
              </w:rPr>
              <w:t> </w:t>
            </w:r>
            <w:r w:rsidRPr="005A74BD">
              <w:rPr>
                <w:rFonts w:ascii="Verdana" w:hAnsi="Verdana" w:cs="Arial"/>
                <w:sz w:val="20"/>
                <w:szCs w:val="20"/>
              </w:rPr>
              <w:t>The customized website for The Globe Academy is live and may be accessed here:</w:t>
            </w:r>
          </w:p>
          <w:p w:rsidR="00322A5C" w:rsidRDefault="00853119" w:rsidP="00322A5C">
            <w:pPr>
              <w:rPr>
                <w:rFonts w:ascii="Verdana" w:hAnsi="Verdana" w:cs="Arial"/>
                <w:sz w:val="20"/>
                <w:szCs w:val="20"/>
              </w:rPr>
            </w:pPr>
            <w:hyperlink r:id="rId14" w:tgtFrame="_blank" w:history="1">
              <w:r w:rsidR="00322A5C" w:rsidRPr="005A74BD">
                <w:rPr>
                  <w:rStyle w:val="Hyperlink"/>
                  <w:rFonts w:ascii="Verdana" w:hAnsi="Verdana" w:cs="Arial"/>
                  <w:color w:val="1155CC"/>
                  <w:sz w:val="20"/>
                  <w:szCs w:val="20"/>
                </w:rPr>
                <w:t>http://www.landsend.com/pp/SchoolSearch.html?action=landing&amp;selectedSchoolNum=900160615</w:t>
              </w:r>
            </w:hyperlink>
            <w:r w:rsidR="00322A5C" w:rsidRPr="005A74BD">
              <w:rPr>
                <w:rFonts w:ascii="Verdana" w:hAnsi="Verdana" w:cs="Arial"/>
                <w:sz w:val="20"/>
                <w:szCs w:val="20"/>
              </w:rPr>
              <w:t>.  Our preferr</w:t>
            </w:r>
            <w:r w:rsidR="00322A5C">
              <w:rPr>
                <w:rFonts w:ascii="Verdana" w:hAnsi="Verdana" w:cs="Arial"/>
                <w:sz w:val="20"/>
                <w:szCs w:val="20"/>
              </w:rPr>
              <w:t>ed school number is: 900160615.</w:t>
            </w:r>
          </w:p>
          <w:p w:rsidR="00322A5C" w:rsidRPr="00322A5C" w:rsidRDefault="00322A5C" w:rsidP="00322A5C">
            <w:pPr>
              <w:rPr>
                <w:sz w:val="20"/>
                <w:szCs w:val="20"/>
              </w:rPr>
            </w:pPr>
          </w:p>
        </w:tc>
      </w:tr>
      <w:tr w:rsidR="00322A5C" w:rsidTr="00322A5C">
        <w:tc>
          <w:tcPr>
            <w:tcW w:w="2808" w:type="dxa"/>
          </w:tcPr>
          <w:p w:rsidR="00322A5C" w:rsidRDefault="00322A5C" w:rsidP="00322A5C">
            <w:pPr>
              <w:jc w:val="center"/>
              <w:rPr>
                <w:rFonts w:ascii="Verdana" w:hAnsi="Verdana"/>
                <w:noProof/>
              </w:rPr>
            </w:pPr>
            <w:r>
              <w:rPr>
                <w:rFonts w:ascii="Verdana" w:hAnsi="Verdana"/>
                <w:noProof/>
              </w:rPr>
              <w:drawing>
                <wp:inline distT="0" distB="0" distL="0" distR="0" wp14:anchorId="23A1F47D" wp14:editId="172D1F67">
                  <wp:extent cx="1116455" cy="7429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zon_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6455" cy="742950"/>
                          </a:xfrm>
                          <a:prstGeom prst="rect">
                            <a:avLst/>
                          </a:prstGeom>
                        </pic:spPr>
                      </pic:pic>
                    </a:graphicData>
                  </a:graphic>
                </wp:inline>
              </w:drawing>
            </w:r>
          </w:p>
        </w:tc>
        <w:tc>
          <w:tcPr>
            <w:tcW w:w="7740" w:type="dxa"/>
          </w:tcPr>
          <w:p w:rsidR="00322A5C" w:rsidRPr="00114C53" w:rsidRDefault="00322A5C" w:rsidP="00322A5C">
            <w:pPr>
              <w:rPr>
                <w:rFonts w:ascii="Verdana" w:hAnsi="Verdana"/>
                <w:b/>
                <w:sz w:val="20"/>
                <w:szCs w:val="20"/>
              </w:rPr>
            </w:pPr>
            <w:r>
              <w:rPr>
                <w:rFonts w:ascii="Verdana" w:eastAsia="Times New Roman" w:hAnsi="Verdana"/>
                <w:b/>
                <w:sz w:val="20"/>
                <w:szCs w:val="20"/>
              </w:rPr>
              <w:t>DO YOU SHOP AT AMAZON.COM?</w:t>
            </w:r>
          </w:p>
          <w:p w:rsidR="00322A5C" w:rsidRPr="00CB19DC" w:rsidRDefault="00322A5C" w:rsidP="00322A5C">
            <w:pPr>
              <w:rPr>
                <w:rFonts w:ascii="Verdana" w:hAnsi="Verdana"/>
                <w:sz w:val="20"/>
                <w:szCs w:val="20"/>
              </w:rPr>
            </w:pPr>
            <w:r w:rsidRPr="00CB19DC">
              <w:rPr>
                <w:rFonts w:ascii="Verdana" w:hAnsi="Verdana"/>
                <w:sz w:val="20"/>
                <w:szCs w:val="20"/>
              </w:rPr>
              <w:t xml:space="preserve">Then access Amazon.com from THE GLOBE website and Amazon will donate up to </w:t>
            </w:r>
            <w:r>
              <w:rPr>
                <w:rFonts w:ascii="Verdana" w:hAnsi="Verdana"/>
                <w:sz w:val="20"/>
                <w:szCs w:val="20"/>
              </w:rPr>
              <w:t>8.5</w:t>
            </w:r>
            <w:r w:rsidRPr="00CB19DC">
              <w:rPr>
                <w:rFonts w:ascii="Verdana" w:hAnsi="Verdana"/>
                <w:sz w:val="20"/>
                <w:szCs w:val="20"/>
              </w:rPr>
              <w:t>% of your total purchases to THE GLOBE.  The percentage varies based on volume. The more transactions the higher the percentage so use THE GLOBE website link every time!</w:t>
            </w:r>
          </w:p>
          <w:p w:rsidR="00322A5C" w:rsidRDefault="00322A5C" w:rsidP="00322A5C">
            <w:pPr>
              <w:rPr>
                <w:rFonts w:ascii="Verdana" w:hAnsi="Verdana"/>
                <w:b/>
                <w:sz w:val="20"/>
                <w:szCs w:val="20"/>
              </w:rPr>
            </w:pPr>
          </w:p>
        </w:tc>
      </w:tr>
      <w:tr w:rsidR="00322A5C" w:rsidTr="00322A5C">
        <w:tc>
          <w:tcPr>
            <w:tcW w:w="2808" w:type="dxa"/>
          </w:tcPr>
          <w:p w:rsidR="00322A5C" w:rsidRDefault="00322A5C" w:rsidP="00322A5C">
            <w:pPr>
              <w:jc w:val="center"/>
              <w:rPr>
                <w:rFonts w:ascii="Verdana" w:hAnsi="Verdana"/>
                <w:noProof/>
              </w:rPr>
            </w:pPr>
            <w:r>
              <w:rPr>
                <w:rFonts w:ascii="Verdana" w:hAnsi="Verdana"/>
                <w:noProof/>
              </w:rPr>
              <w:drawing>
                <wp:inline distT="0" distB="0" distL="0" distR="0" wp14:anchorId="7BD8156C" wp14:editId="2BBAB910">
                  <wp:extent cx="1582555" cy="2755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ke_logo.png"/>
                          <pic:cNvPicPr/>
                        </pic:nvPicPr>
                        <pic:blipFill>
                          <a:blip r:embed="rId16">
                            <a:extLst>
                              <a:ext uri="{28A0092B-C50C-407E-A947-70E740481C1C}">
                                <a14:useLocalDpi xmlns:a14="http://schemas.microsoft.com/office/drawing/2010/main" val="0"/>
                              </a:ext>
                            </a:extLst>
                          </a:blip>
                          <a:stretch>
                            <a:fillRect/>
                          </a:stretch>
                        </pic:blipFill>
                        <pic:spPr>
                          <a:xfrm>
                            <a:off x="0" y="0"/>
                            <a:ext cx="1604068" cy="279336"/>
                          </a:xfrm>
                          <a:prstGeom prst="rect">
                            <a:avLst/>
                          </a:prstGeom>
                        </pic:spPr>
                      </pic:pic>
                    </a:graphicData>
                  </a:graphic>
                </wp:inline>
              </w:drawing>
            </w:r>
          </w:p>
        </w:tc>
        <w:tc>
          <w:tcPr>
            <w:tcW w:w="7740" w:type="dxa"/>
          </w:tcPr>
          <w:p w:rsidR="00322A5C" w:rsidRPr="00114C53" w:rsidRDefault="00322A5C" w:rsidP="00322A5C">
            <w:pPr>
              <w:rPr>
                <w:rFonts w:ascii="Verdana" w:hAnsi="Verdana"/>
                <w:b/>
                <w:sz w:val="20"/>
                <w:szCs w:val="20"/>
              </w:rPr>
            </w:pPr>
            <w:r w:rsidRPr="00114C53">
              <w:rPr>
                <w:rFonts w:ascii="Verdana" w:eastAsia="Times New Roman" w:hAnsi="Verdana"/>
                <w:b/>
                <w:sz w:val="20"/>
                <w:szCs w:val="20"/>
              </w:rPr>
              <w:t>SAVE YOUR COKE PRODUCT CODES</w:t>
            </w:r>
          </w:p>
          <w:p w:rsidR="00322A5C" w:rsidRDefault="00322A5C" w:rsidP="00322A5C">
            <w:pPr>
              <w:rPr>
                <w:rStyle w:val="Hyperlink"/>
                <w:color w:val="auto"/>
                <w:u w:val="none"/>
              </w:rPr>
            </w:pPr>
            <w:r w:rsidRPr="00114C53">
              <w:rPr>
                <w:rFonts w:ascii="Verdana" w:eastAsia="Times New Roman" w:hAnsi="Verdana"/>
                <w:sz w:val="20"/>
                <w:szCs w:val="20"/>
              </w:rPr>
              <w:t>You can donate points to our school, so we can get rewards like art supplies and sports equipment, and support all the ways kids play.</w:t>
            </w:r>
            <w:r>
              <w:rPr>
                <w:rFonts w:ascii="Verdana" w:eastAsia="Times New Roman" w:hAnsi="Verdana"/>
                <w:sz w:val="20"/>
                <w:szCs w:val="20"/>
              </w:rPr>
              <w:t xml:space="preserve"> Go to </w:t>
            </w:r>
            <w:hyperlink r:id="rId17" w:tgtFrame="_blank" w:history="1">
              <w:r>
                <w:rPr>
                  <w:rStyle w:val="Hyperlink"/>
                </w:rPr>
                <w:t>mycokerewards.com/schools</w:t>
              </w:r>
            </w:hyperlink>
            <w:r>
              <w:rPr>
                <w:rStyle w:val="Hyperlink"/>
              </w:rPr>
              <w:t xml:space="preserve"> </w:t>
            </w:r>
            <w:r>
              <w:rPr>
                <w:rStyle w:val="Hyperlink"/>
                <w:color w:val="auto"/>
                <w:u w:val="none"/>
              </w:rPr>
              <w:t>and start donating today!</w:t>
            </w:r>
          </w:p>
          <w:p w:rsidR="00322A5C" w:rsidRDefault="00322A5C" w:rsidP="00322A5C">
            <w:pPr>
              <w:rPr>
                <w:rFonts w:ascii="Verdana" w:eastAsia="Times New Roman" w:hAnsi="Verdana"/>
                <w:b/>
                <w:sz w:val="20"/>
                <w:szCs w:val="20"/>
              </w:rPr>
            </w:pPr>
          </w:p>
        </w:tc>
      </w:tr>
      <w:tr w:rsidR="00322A5C" w:rsidTr="00322A5C">
        <w:tc>
          <w:tcPr>
            <w:tcW w:w="2808" w:type="dxa"/>
          </w:tcPr>
          <w:p w:rsidR="00322A5C" w:rsidRDefault="00322A5C" w:rsidP="00322A5C">
            <w:pPr>
              <w:jc w:val="center"/>
              <w:rPr>
                <w:rFonts w:ascii="Verdana" w:hAnsi="Verdana"/>
                <w:noProof/>
              </w:rPr>
            </w:pPr>
          </w:p>
          <w:p w:rsidR="00322A5C" w:rsidRDefault="00322A5C" w:rsidP="00322A5C">
            <w:pPr>
              <w:jc w:val="center"/>
              <w:rPr>
                <w:rFonts w:ascii="Verdana" w:hAnsi="Verdana"/>
                <w:noProof/>
              </w:rPr>
            </w:pPr>
            <w:r>
              <w:rPr>
                <w:rFonts w:ascii="Verdana" w:hAnsi="Verdana"/>
                <w:noProof/>
              </w:rPr>
              <w:lastRenderedPageBreak/>
              <w:br/>
            </w:r>
          </w:p>
          <w:p w:rsidR="00322A5C" w:rsidRDefault="00322A5C" w:rsidP="00322A5C">
            <w:pPr>
              <w:jc w:val="center"/>
              <w:rPr>
                <w:rFonts w:ascii="Verdana" w:hAnsi="Verdana"/>
                <w:noProof/>
              </w:rPr>
            </w:pPr>
            <w:r>
              <w:rPr>
                <w:rFonts w:ascii="Verdana" w:hAnsi="Verdana"/>
                <w:noProof/>
              </w:rPr>
              <w:drawing>
                <wp:inline distT="0" distB="0" distL="0" distR="0" wp14:anchorId="6DF1209D" wp14:editId="567D0BBD">
                  <wp:extent cx="1009650" cy="5978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ger_logo.png"/>
                          <pic:cNvPicPr/>
                        </pic:nvPicPr>
                        <pic:blipFill>
                          <a:blip r:embed="rId18">
                            <a:extLst>
                              <a:ext uri="{28A0092B-C50C-407E-A947-70E740481C1C}">
                                <a14:useLocalDpi xmlns:a14="http://schemas.microsoft.com/office/drawing/2010/main" val="0"/>
                              </a:ext>
                            </a:extLst>
                          </a:blip>
                          <a:stretch>
                            <a:fillRect/>
                          </a:stretch>
                        </pic:blipFill>
                        <pic:spPr>
                          <a:xfrm>
                            <a:off x="0" y="0"/>
                            <a:ext cx="1013362" cy="600075"/>
                          </a:xfrm>
                          <a:prstGeom prst="rect">
                            <a:avLst/>
                          </a:prstGeom>
                        </pic:spPr>
                      </pic:pic>
                    </a:graphicData>
                  </a:graphic>
                </wp:inline>
              </w:drawing>
            </w:r>
            <w:r>
              <w:rPr>
                <w:rFonts w:ascii="Verdana" w:hAnsi="Verdana"/>
                <w:noProof/>
              </w:rPr>
              <w:br/>
            </w:r>
            <w:r>
              <w:rPr>
                <w:rFonts w:ascii="Verdana" w:hAnsi="Verdana"/>
                <w:noProof/>
              </w:rPr>
              <w:br/>
            </w:r>
          </w:p>
        </w:tc>
        <w:tc>
          <w:tcPr>
            <w:tcW w:w="7740" w:type="dxa"/>
          </w:tcPr>
          <w:p w:rsidR="00322A5C" w:rsidRDefault="00322A5C" w:rsidP="00322A5C">
            <w:pPr>
              <w:autoSpaceDE w:val="0"/>
              <w:autoSpaceDN w:val="0"/>
              <w:adjustRightInd w:val="0"/>
              <w:rPr>
                <w:rFonts w:ascii="Verdana" w:hAnsi="Verdana"/>
                <w:color w:val="000000"/>
                <w:sz w:val="20"/>
                <w:szCs w:val="20"/>
              </w:rPr>
            </w:pPr>
            <w:r w:rsidRPr="000E15F1">
              <w:rPr>
                <w:rFonts w:ascii="Verdana" w:hAnsi="Verdana"/>
                <w:b/>
                <w:color w:val="000000"/>
                <w:sz w:val="20"/>
                <w:szCs w:val="20"/>
              </w:rPr>
              <w:lastRenderedPageBreak/>
              <w:t>Kroger’s Community Rewards program!</w:t>
            </w:r>
            <w:r w:rsidRPr="009525AA">
              <w:rPr>
                <w:rFonts w:ascii="Verdana" w:hAnsi="Verdana"/>
                <w:color w:val="000000"/>
                <w:sz w:val="20"/>
                <w:szCs w:val="20"/>
              </w:rPr>
              <w:t xml:space="preserve"> </w:t>
            </w:r>
          </w:p>
          <w:p w:rsidR="00322A5C" w:rsidRDefault="00322A5C" w:rsidP="00322A5C">
            <w:pPr>
              <w:autoSpaceDE w:val="0"/>
              <w:autoSpaceDN w:val="0"/>
              <w:adjustRightInd w:val="0"/>
              <w:rPr>
                <w:rFonts w:ascii="Verdana" w:hAnsi="Verdana" w:cs="Corbel"/>
                <w:color w:val="262626"/>
                <w:sz w:val="20"/>
                <w:szCs w:val="20"/>
              </w:rPr>
            </w:pPr>
            <w:r>
              <w:rPr>
                <w:rFonts w:ascii="Verdana" w:hAnsi="Verdana"/>
                <w:color w:val="000000"/>
                <w:sz w:val="20"/>
                <w:szCs w:val="20"/>
              </w:rPr>
              <w:lastRenderedPageBreak/>
              <w:br/>
            </w:r>
            <w:r>
              <w:rPr>
                <w:rFonts w:ascii="Verdana" w:hAnsi="Verdana"/>
                <w:color w:val="000000"/>
                <w:sz w:val="20"/>
                <w:szCs w:val="20"/>
              </w:rPr>
              <w:br/>
              <w:t xml:space="preserve">Visit </w:t>
            </w:r>
            <w:hyperlink r:id="rId19" w:tgtFrame="_blank" w:history="1">
              <w:r w:rsidRPr="00E52FD5">
                <w:rPr>
                  <w:rFonts w:ascii="Verdana" w:eastAsia="Times New Roman" w:hAnsi="Verdana" w:cs="Times New Roman"/>
                  <w:color w:val="0781C7"/>
                  <w:sz w:val="20"/>
                  <w:szCs w:val="20"/>
                  <w:u w:val="single"/>
                </w:rPr>
                <w:t>krogercommunityrewards.com</w:t>
              </w:r>
            </w:hyperlink>
            <w:r>
              <w:rPr>
                <w:rFonts w:ascii="Verdana" w:eastAsia="Times New Roman" w:hAnsi="Verdana" w:cs="Times New Roman"/>
                <w:sz w:val="20"/>
                <w:szCs w:val="20"/>
              </w:rPr>
              <w:t xml:space="preserve">  to </w:t>
            </w:r>
            <w:r>
              <w:rPr>
                <w:rFonts w:ascii="Verdana" w:hAnsi="Verdana"/>
                <w:color w:val="000000"/>
                <w:sz w:val="20"/>
                <w:szCs w:val="20"/>
              </w:rPr>
              <w:t>s</w:t>
            </w:r>
            <w:r w:rsidRPr="009525AA">
              <w:rPr>
                <w:rFonts w:ascii="Verdana" w:hAnsi="Verdana"/>
                <w:color w:val="000000"/>
                <w:sz w:val="20"/>
                <w:szCs w:val="20"/>
              </w:rPr>
              <w:t xml:space="preserve">imply connect your Kroger Plus card to The GLOBE. </w:t>
            </w:r>
            <w:r w:rsidRPr="009525AA">
              <w:rPr>
                <w:rFonts w:ascii="Verdana" w:eastAsia="Times New Roman" w:hAnsi="Verdana"/>
                <w:sz w:val="20"/>
                <w:szCs w:val="20"/>
              </w:rPr>
              <w:t>Every time you scan your rewards card at the checkout counter, Kroger will give back to our school – it’s that simple!</w:t>
            </w:r>
            <w:r>
              <w:rPr>
                <w:rFonts w:ascii="Verdana" w:eastAsia="Times New Roman" w:hAnsi="Verdana"/>
                <w:sz w:val="20"/>
                <w:szCs w:val="20"/>
              </w:rPr>
              <w:t xml:space="preserve"> </w:t>
            </w:r>
            <w:r w:rsidRPr="00E52FD5">
              <w:rPr>
                <w:rFonts w:ascii="Verdana" w:hAnsi="Verdana" w:cs="Corbel"/>
                <w:color w:val="262626"/>
                <w:sz w:val="20"/>
                <w:szCs w:val="20"/>
              </w:rPr>
              <w:t>The GLOBE Academy’s organization number is 23254.</w:t>
            </w:r>
          </w:p>
          <w:p w:rsidR="00322A5C" w:rsidRPr="00E52FD5" w:rsidRDefault="00322A5C" w:rsidP="00322A5C">
            <w:pPr>
              <w:autoSpaceDE w:val="0"/>
              <w:autoSpaceDN w:val="0"/>
              <w:adjustRightInd w:val="0"/>
              <w:rPr>
                <w:rFonts w:ascii="Verdana" w:hAnsi="Verdana" w:cs="Corbel"/>
                <w:color w:val="262626"/>
                <w:sz w:val="20"/>
                <w:szCs w:val="20"/>
              </w:rPr>
            </w:pPr>
          </w:p>
          <w:p w:rsidR="00322A5C" w:rsidRPr="00114C53" w:rsidRDefault="00322A5C" w:rsidP="00322A5C">
            <w:pPr>
              <w:rPr>
                <w:rFonts w:ascii="Verdana" w:eastAsia="Times New Roman" w:hAnsi="Verdana"/>
                <w:b/>
                <w:sz w:val="20"/>
                <w:szCs w:val="20"/>
              </w:rPr>
            </w:pPr>
          </w:p>
        </w:tc>
      </w:tr>
      <w:tr w:rsidR="00322A5C" w:rsidTr="00322A5C">
        <w:tc>
          <w:tcPr>
            <w:tcW w:w="2808" w:type="dxa"/>
          </w:tcPr>
          <w:p w:rsidR="00322A5C" w:rsidRDefault="00322A5C" w:rsidP="00322A5C">
            <w:pPr>
              <w:jc w:val="center"/>
              <w:rPr>
                <w:rFonts w:ascii="Verdana" w:hAnsi="Verdana"/>
                <w:noProof/>
              </w:rPr>
            </w:pPr>
            <w:r>
              <w:rPr>
                <w:rFonts w:ascii="Verdana" w:hAnsi="Verdana"/>
                <w:noProof/>
              </w:rPr>
              <w:lastRenderedPageBreak/>
              <w:drawing>
                <wp:inline distT="0" distB="0" distL="0" distR="0" wp14:anchorId="6BCDE2BB" wp14:editId="54800828">
                  <wp:extent cx="834244" cy="101917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et_log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34244" cy="1019175"/>
                          </a:xfrm>
                          <a:prstGeom prst="rect">
                            <a:avLst/>
                          </a:prstGeom>
                        </pic:spPr>
                      </pic:pic>
                    </a:graphicData>
                  </a:graphic>
                </wp:inline>
              </w:drawing>
            </w:r>
          </w:p>
        </w:tc>
        <w:tc>
          <w:tcPr>
            <w:tcW w:w="7740" w:type="dxa"/>
          </w:tcPr>
          <w:p w:rsidR="00322A5C" w:rsidRPr="00114C53" w:rsidRDefault="00322A5C" w:rsidP="00322A5C">
            <w:pPr>
              <w:rPr>
                <w:rFonts w:ascii="Verdana" w:hAnsi="Verdana"/>
                <w:b/>
                <w:sz w:val="20"/>
                <w:szCs w:val="20"/>
              </w:rPr>
            </w:pPr>
            <w:r>
              <w:rPr>
                <w:rFonts w:ascii="Verdana" w:eastAsia="Times New Roman" w:hAnsi="Verdana"/>
                <w:b/>
                <w:sz w:val="20"/>
                <w:szCs w:val="20"/>
              </w:rPr>
              <w:t>DO YOU HAVE A TARGET REDcard?</w:t>
            </w:r>
          </w:p>
          <w:p w:rsidR="00322A5C" w:rsidRPr="009525AA" w:rsidRDefault="00322A5C" w:rsidP="00322A5C">
            <w:pPr>
              <w:rPr>
                <w:rFonts w:ascii="Verdana" w:eastAsia="Times New Roman" w:hAnsi="Verdana"/>
                <w:sz w:val="20"/>
                <w:szCs w:val="20"/>
              </w:rPr>
            </w:pPr>
            <w:r w:rsidRPr="009525AA">
              <w:rPr>
                <w:rFonts w:ascii="Verdana" w:eastAsia="Times New Roman" w:hAnsi="Verdana"/>
                <w:sz w:val="20"/>
                <w:szCs w:val="20"/>
              </w:rPr>
              <w:t xml:space="preserve">If so, you can sign up for Take Charge of Education and designate our school. For cardholders enrolled in the program, Target donates 1% of all purchases made at a Target store or at Target.com. Target also donates 0.5% of all Target Visa Credit Card purchases made outside of Target. For more information on this program visit: </w:t>
            </w:r>
          </w:p>
          <w:p w:rsidR="00322A5C" w:rsidRPr="009525AA" w:rsidRDefault="00853119" w:rsidP="00322A5C">
            <w:pPr>
              <w:rPr>
                <w:rFonts w:ascii="Verdana" w:hAnsi="Verdana"/>
                <w:sz w:val="20"/>
                <w:szCs w:val="20"/>
              </w:rPr>
            </w:pPr>
            <w:hyperlink r:id="rId21" w:history="1">
              <w:r w:rsidR="00322A5C" w:rsidRPr="009525AA">
                <w:rPr>
                  <w:rStyle w:val="Hyperlink"/>
                  <w:rFonts w:ascii="Verdana" w:eastAsia="Times New Roman" w:hAnsi="Verdana"/>
                  <w:sz w:val="20"/>
                  <w:szCs w:val="20"/>
                </w:rPr>
                <w:t>https://www-secure.target.com/redcard/tcoe/home</w:t>
              </w:r>
            </w:hyperlink>
            <w:r w:rsidR="00322A5C" w:rsidRPr="009525AA">
              <w:rPr>
                <w:rFonts w:ascii="Verdana" w:eastAsia="Times New Roman" w:hAnsi="Verdana"/>
                <w:sz w:val="20"/>
                <w:szCs w:val="20"/>
              </w:rPr>
              <w:t xml:space="preserve">. </w:t>
            </w:r>
            <w:r w:rsidR="00322A5C" w:rsidRPr="009525AA">
              <w:rPr>
                <w:rFonts w:ascii="Verdana" w:eastAsia="Times New Roman" w:hAnsi="Verdana"/>
                <w:sz w:val="20"/>
                <w:szCs w:val="20"/>
              </w:rPr>
              <w:br/>
            </w:r>
          </w:p>
          <w:p w:rsidR="00322A5C" w:rsidRPr="000E15F1" w:rsidRDefault="00322A5C" w:rsidP="00322A5C">
            <w:pPr>
              <w:autoSpaceDE w:val="0"/>
              <w:autoSpaceDN w:val="0"/>
              <w:adjustRightInd w:val="0"/>
              <w:rPr>
                <w:rFonts w:ascii="Verdana" w:hAnsi="Verdana"/>
                <w:b/>
                <w:color w:val="000000"/>
                <w:sz w:val="20"/>
                <w:szCs w:val="20"/>
              </w:rPr>
            </w:pPr>
          </w:p>
        </w:tc>
      </w:tr>
      <w:tr w:rsidR="00322A5C" w:rsidTr="00322A5C">
        <w:tc>
          <w:tcPr>
            <w:tcW w:w="2808" w:type="dxa"/>
          </w:tcPr>
          <w:p w:rsidR="00322A5C" w:rsidRDefault="00754DED" w:rsidP="00322A5C">
            <w:pPr>
              <w:jc w:val="center"/>
              <w:rPr>
                <w:rFonts w:ascii="Verdana" w:hAnsi="Verdana"/>
                <w:noProof/>
              </w:rPr>
            </w:pPr>
            <w:r>
              <w:rPr>
                <w:rFonts w:ascii="Verdana" w:hAnsi="Verdana"/>
                <w:noProof/>
              </w:rPr>
              <w:drawing>
                <wp:inline distT="0" distB="0" distL="0" distR="0">
                  <wp:extent cx="1173480" cy="5562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ght nest.jpg"/>
                          <pic:cNvPicPr/>
                        </pic:nvPicPr>
                        <pic:blipFill>
                          <a:blip r:embed="rId22">
                            <a:extLst>
                              <a:ext uri="{28A0092B-C50C-407E-A947-70E740481C1C}">
                                <a14:useLocalDpi xmlns:a14="http://schemas.microsoft.com/office/drawing/2010/main" val="0"/>
                              </a:ext>
                            </a:extLst>
                          </a:blip>
                          <a:stretch>
                            <a:fillRect/>
                          </a:stretch>
                        </pic:blipFill>
                        <pic:spPr>
                          <a:xfrm>
                            <a:off x="0" y="0"/>
                            <a:ext cx="1173480" cy="556260"/>
                          </a:xfrm>
                          <a:prstGeom prst="rect">
                            <a:avLst/>
                          </a:prstGeom>
                        </pic:spPr>
                      </pic:pic>
                    </a:graphicData>
                  </a:graphic>
                </wp:inline>
              </w:drawing>
            </w:r>
            <w:r>
              <w:rPr>
                <w:rFonts w:ascii="Verdana" w:hAnsi="Verdana"/>
                <w:noProof/>
              </w:rPr>
              <w:br/>
            </w:r>
          </w:p>
        </w:tc>
        <w:tc>
          <w:tcPr>
            <w:tcW w:w="7740" w:type="dxa"/>
          </w:tcPr>
          <w:p w:rsidR="00322A5C" w:rsidRDefault="00EA3B2C" w:rsidP="00EA3B2C">
            <w:pPr>
              <w:rPr>
                <w:rFonts w:ascii="Arial" w:hAnsi="Arial" w:cs="Arial"/>
                <w:color w:val="333333"/>
                <w:shd w:val="clear" w:color="auto" w:fill="FFFFFF"/>
              </w:rPr>
            </w:pPr>
            <w:r>
              <w:rPr>
                <w:rFonts w:ascii="Arial" w:hAnsi="Arial" w:cs="Arial"/>
                <w:color w:val="333333"/>
                <w:shd w:val="clear" w:color="auto" w:fill="FFFFFF"/>
              </w:rPr>
              <w:t xml:space="preserve">Visit Mightynest.com to shop for natural, organic and non-toxic products all in one place. All of the products they sell are free from known toxic ingredients such as: BPA, PVC, Phthalates, Lead, Melamine, Formaldehyde, Flame retardants, Parabens and more. Use this link </w:t>
            </w:r>
            <w:hyperlink r:id="rId23" w:history="1">
              <w:r>
                <w:rPr>
                  <w:rStyle w:val="Hyperlink"/>
                  <w:rFonts w:ascii="Arial" w:hAnsi="Arial" w:cs="Arial"/>
                  <w:color w:val="1155CC"/>
                  <w:shd w:val="clear" w:color="auto" w:fill="FFFFFF"/>
                </w:rPr>
                <w:t>http://schools.mightynest.com/schools/ga/atlanta/the-globe-academy</w:t>
              </w:r>
            </w:hyperlink>
            <w:r>
              <w:rPr>
                <w:rFonts w:ascii="Arial" w:hAnsi="Arial" w:cs="Arial"/>
                <w:color w:val="333333"/>
                <w:shd w:val="clear" w:color="auto" w:fill="FFFFFF"/>
              </w:rPr>
              <w:t xml:space="preserve"> to earn money for our school.</w:t>
            </w:r>
          </w:p>
          <w:p w:rsidR="00EA3B2C" w:rsidRPr="00754DED" w:rsidRDefault="00EA3B2C" w:rsidP="00EA3B2C">
            <w:pPr>
              <w:rPr>
                <w:rFonts w:ascii="Verdana" w:eastAsia="Times New Roman" w:hAnsi="Verdana"/>
                <w:b/>
                <w:sz w:val="20"/>
                <w:szCs w:val="20"/>
              </w:rPr>
            </w:pPr>
          </w:p>
        </w:tc>
      </w:tr>
      <w:tr w:rsidR="00754DED" w:rsidTr="00322A5C">
        <w:tc>
          <w:tcPr>
            <w:tcW w:w="2808" w:type="dxa"/>
          </w:tcPr>
          <w:p w:rsidR="00754DED" w:rsidRDefault="00754DED" w:rsidP="00322A5C">
            <w:pPr>
              <w:jc w:val="center"/>
              <w:rPr>
                <w:rFonts w:ascii="Verdana" w:hAnsi="Verdana"/>
                <w:noProof/>
              </w:rPr>
            </w:pPr>
            <w:r>
              <w:rPr>
                <w:rFonts w:ascii="Verdana" w:hAnsi="Verdana"/>
                <w:noProof/>
              </w:rPr>
              <w:drawing>
                <wp:inline distT="0" distB="0" distL="0" distR="0">
                  <wp:extent cx="1645920" cy="1036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ueeni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45920" cy="1036320"/>
                          </a:xfrm>
                          <a:prstGeom prst="rect">
                            <a:avLst/>
                          </a:prstGeom>
                        </pic:spPr>
                      </pic:pic>
                    </a:graphicData>
                  </a:graphic>
                </wp:inline>
              </w:drawing>
            </w:r>
          </w:p>
        </w:tc>
        <w:tc>
          <w:tcPr>
            <w:tcW w:w="7740" w:type="dxa"/>
          </w:tcPr>
          <w:p w:rsidR="00EA3B2C" w:rsidRPr="00A04769" w:rsidRDefault="00EA3B2C" w:rsidP="00EA3B2C">
            <w:pPr>
              <w:rPr>
                <w:rFonts w:ascii="Arial" w:hAnsi="Arial" w:cs="Arial"/>
              </w:rPr>
            </w:pPr>
            <w:r w:rsidRPr="00A04769">
              <w:rPr>
                <w:rFonts w:ascii="Arial" w:hAnsi="Arial" w:cs="Arial"/>
              </w:rPr>
              <w:t xml:space="preserve">Queenie’s Consignment (Oak Grove shopping center) </w:t>
            </w:r>
          </w:p>
          <w:p w:rsidR="00754DED" w:rsidRPr="00A04769" w:rsidRDefault="00EA3B2C" w:rsidP="00EA3B2C">
            <w:pPr>
              <w:rPr>
                <w:rFonts w:ascii="Arial" w:hAnsi="Arial" w:cs="Arial"/>
              </w:rPr>
            </w:pPr>
            <w:r w:rsidRPr="00A04769">
              <w:rPr>
                <w:rFonts w:ascii="Arial" w:hAnsi="Arial" w:cs="Arial"/>
              </w:rPr>
              <w:t>Getting organized and cleaning out your house can now help GLOBE earn money. The GLOBE Academy Foundation has an account at Queenie’s Consignment shop in the Oak Grove shopping center at 2755 Lavista Rd. They specialize in high end women's clothing, accessories and jewelry as well as home furnishings.</w:t>
            </w:r>
          </w:p>
        </w:tc>
      </w:tr>
      <w:tr w:rsidR="00EA3B2C" w:rsidTr="00322A5C">
        <w:tc>
          <w:tcPr>
            <w:tcW w:w="2808" w:type="dxa"/>
          </w:tcPr>
          <w:p w:rsidR="008C2F7A" w:rsidRDefault="008C2F7A" w:rsidP="00322A5C">
            <w:pPr>
              <w:jc w:val="center"/>
            </w:pPr>
          </w:p>
          <w:p w:rsidR="00EA3B2C" w:rsidRDefault="008C2F7A" w:rsidP="00322A5C">
            <w:pPr>
              <w:jc w:val="center"/>
              <w:rPr>
                <w:rFonts w:ascii="Verdana" w:hAnsi="Verdana"/>
                <w:noProof/>
              </w:rPr>
            </w:pPr>
            <w:r>
              <w:object w:dxaOrig="6384" w:dyaOrig="6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2pt;height:69pt" o:ole="">
                  <v:imagedata r:id="rId25" o:title=""/>
                </v:shape>
                <o:OLEObject Type="Embed" ProgID="PBrush" ShapeID="_x0000_i1025" DrawAspect="Content" ObjectID="_1499458924" r:id="rId26"/>
              </w:object>
            </w:r>
          </w:p>
        </w:tc>
        <w:tc>
          <w:tcPr>
            <w:tcW w:w="7740" w:type="dxa"/>
          </w:tcPr>
          <w:p w:rsidR="008C2F7A" w:rsidRDefault="008C2F7A" w:rsidP="00EA3B2C">
            <w:pPr>
              <w:rPr>
                <w:rFonts w:ascii="Arial" w:hAnsi="Arial" w:cs="Arial"/>
              </w:rPr>
            </w:pPr>
          </w:p>
          <w:p w:rsidR="00EA3B2C" w:rsidRPr="00EA3B2C" w:rsidRDefault="00EA3B2C" w:rsidP="00EA3B2C">
            <w:pPr>
              <w:rPr>
                <w:rFonts w:ascii="Arial" w:hAnsi="Arial" w:cs="Arial"/>
              </w:rPr>
            </w:pPr>
            <w:bookmarkStart w:id="0" w:name="_GoBack"/>
            <w:bookmarkEnd w:id="0"/>
            <w:r w:rsidRPr="00EA3B2C">
              <w:rPr>
                <w:rFonts w:ascii="Arial" w:hAnsi="Arial" w:cs="Arial"/>
              </w:rPr>
              <w:t>Consign Kidz  (Toco Hills)</w:t>
            </w:r>
          </w:p>
          <w:p w:rsidR="00EA3B2C" w:rsidRPr="00A04769" w:rsidRDefault="00EA3B2C" w:rsidP="00EA3B2C">
            <w:pPr>
              <w:rPr>
                <w:rFonts w:ascii="Arial" w:hAnsi="Arial" w:cs="Arial"/>
              </w:rPr>
            </w:pPr>
            <w:r w:rsidRPr="00A04769">
              <w:rPr>
                <w:rFonts w:ascii="Arial" w:hAnsi="Arial" w:cs="Arial"/>
              </w:rPr>
              <w:t>Cleaning out last season’s kids clothes can also help GLOBE earn money by consigning the items under the GLOBE Academy Foundation account. The store takes seasonal kids clothing, accessories, toys, books and women’s and maternity clothes as well.</w:t>
            </w:r>
          </w:p>
        </w:tc>
      </w:tr>
    </w:tbl>
    <w:p w:rsidR="0026055F" w:rsidRPr="002E6079" w:rsidRDefault="0026055F" w:rsidP="00322A5C">
      <w:pPr>
        <w:rPr>
          <w:rFonts w:ascii="Verdana" w:hAnsi="Verdana"/>
        </w:rPr>
      </w:pPr>
    </w:p>
    <w:sectPr w:rsidR="0026055F" w:rsidRPr="002E6079" w:rsidSect="0038211B">
      <w:headerReference w:type="default" r:id="rId27"/>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3119" w:rsidRDefault="00853119" w:rsidP="0018702E">
      <w:pPr>
        <w:spacing w:after="0" w:line="240" w:lineRule="auto"/>
      </w:pPr>
      <w:r>
        <w:separator/>
      </w:r>
    </w:p>
  </w:endnote>
  <w:endnote w:type="continuationSeparator" w:id="0">
    <w:p w:rsidR="00853119" w:rsidRDefault="00853119" w:rsidP="00187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3119" w:rsidRDefault="00853119" w:rsidP="0018702E">
      <w:pPr>
        <w:spacing w:after="0" w:line="240" w:lineRule="auto"/>
      </w:pPr>
      <w:r>
        <w:separator/>
      </w:r>
    </w:p>
  </w:footnote>
  <w:footnote w:type="continuationSeparator" w:id="0">
    <w:p w:rsidR="00853119" w:rsidRDefault="00853119" w:rsidP="001870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DB7" w:rsidRDefault="00C65DB7">
    <w:pPr>
      <w:pStyle w:val="Header"/>
    </w:pPr>
    <w:r>
      <w:rPr>
        <w:noProof/>
      </w:rPr>
      <mc:AlternateContent>
        <mc:Choice Requires="wps">
          <w:drawing>
            <wp:anchor distT="0" distB="0" distL="114300" distR="114300" simplePos="0" relativeHeight="251659264" behindDoc="0" locked="0" layoutInCell="1" allowOverlap="1" wp14:editId="36B11C9B">
              <wp:simplePos x="0" y="0"/>
              <wp:positionH relativeFrom="column">
                <wp:posOffset>1314450</wp:posOffset>
              </wp:positionH>
              <wp:positionV relativeFrom="paragraph">
                <wp:posOffset>9525</wp:posOffset>
              </wp:positionV>
              <wp:extent cx="5610225" cy="8763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876300"/>
                      </a:xfrm>
                      <a:prstGeom prst="rect">
                        <a:avLst/>
                      </a:prstGeom>
                      <a:solidFill>
                        <a:srgbClr val="FFFFFF"/>
                      </a:solidFill>
                      <a:ln w="9525">
                        <a:noFill/>
                        <a:miter lim="800000"/>
                        <a:headEnd/>
                        <a:tailEnd/>
                      </a:ln>
                    </wps:spPr>
                    <wps:txbx>
                      <w:txbxContent>
                        <w:p w:rsidR="00322A5C" w:rsidRPr="0026055F" w:rsidRDefault="00C65DB7" w:rsidP="00322A5C">
                          <w:pPr>
                            <w:spacing w:after="0"/>
                            <w:jc w:val="center"/>
                            <w:rPr>
                              <w:rFonts w:ascii="Verdana" w:hAnsi="Verdana"/>
                              <w:b/>
                              <w:sz w:val="20"/>
                              <w:szCs w:val="20"/>
                            </w:rPr>
                          </w:pPr>
                          <w:r w:rsidRPr="009F4370">
                            <w:rPr>
                              <w:rFonts w:ascii="Verdana" w:hAnsi="Verdana"/>
                              <w:b/>
                              <w:sz w:val="36"/>
                              <w:szCs w:val="36"/>
                            </w:rPr>
                            <w:t>EARN MONEY FOR THE GLOBE WITH EVERYDAY PURCHASES!</w:t>
                          </w:r>
                          <w:r w:rsidR="00322A5C">
                            <w:rPr>
                              <w:rFonts w:ascii="Verdana" w:hAnsi="Verdana"/>
                              <w:b/>
                              <w:sz w:val="36"/>
                              <w:szCs w:val="36"/>
                            </w:rPr>
                            <w:br/>
                          </w:r>
                          <w:r w:rsidR="00322A5C">
                            <w:rPr>
                              <w:rFonts w:ascii="Verdana" w:hAnsi="Verdana"/>
                              <w:b/>
                              <w:sz w:val="20"/>
                              <w:szCs w:val="20"/>
                            </w:rPr>
                            <w:t>EVERY LITTLE BIT COUNTS</w:t>
                          </w:r>
                          <w:r w:rsidR="00322A5C" w:rsidRPr="0026055F">
                            <w:rPr>
                              <w:rFonts w:ascii="Verdana" w:hAnsi="Verdana"/>
                              <w:b/>
                              <w:sz w:val="20"/>
                              <w:szCs w:val="20"/>
                            </w:rPr>
                            <w:t>,</w:t>
                          </w:r>
                          <w:r w:rsidR="00322A5C">
                            <w:rPr>
                              <w:rFonts w:ascii="Verdana" w:hAnsi="Verdana"/>
                              <w:b/>
                              <w:sz w:val="20"/>
                              <w:szCs w:val="20"/>
                            </w:rPr>
                            <w:t xml:space="preserve"> SO START EARNING TODAY!</w:t>
                          </w:r>
                        </w:p>
                        <w:p w:rsidR="00C65DB7" w:rsidRPr="009F4370" w:rsidRDefault="00C65DB7" w:rsidP="009F4370">
                          <w:pPr>
                            <w:jc w:val="center"/>
                            <w:rPr>
                              <w:rFonts w:ascii="Verdana" w:hAnsi="Verdana"/>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3.5pt;margin-top:.75pt;width:441.75pt;height: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" stroked="f">
              <v:textbox>
                <w:txbxContent>
                  <w:p w:rsidR="00322A5C" w:rsidRPr="0026055F" w:rsidRDefault="00C65DB7" w:rsidP="00322A5C">
                    <w:pPr>
                      <w:spacing w:after="0"/>
                      <w:jc w:val="center"/>
                      <w:rPr>
                        <w:rFonts w:ascii="Verdana" w:hAnsi="Verdana"/>
                        <w:b/>
                        <w:sz w:val="20"/>
                        <w:szCs w:val="20"/>
                      </w:rPr>
                    </w:pPr>
                    <w:r w:rsidRPr="009F4370">
                      <w:rPr>
                        <w:rFonts w:ascii="Verdana" w:hAnsi="Verdana"/>
                        <w:b/>
                        <w:sz w:val="36"/>
                        <w:szCs w:val="36"/>
                      </w:rPr>
                      <w:t>EARN MONEY FOR THE GLOBE WITH EVERYDAY PURCHASES!</w:t>
                    </w:r>
                    <w:r w:rsidR="00322A5C">
                      <w:rPr>
                        <w:rFonts w:ascii="Verdana" w:hAnsi="Verdana"/>
                        <w:b/>
                        <w:sz w:val="36"/>
                        <w:szCs w:val="36"/>
                      </w:rPr>
                      <w:br/>
                    </w:r>
                    <w:r w:rsidR="00322A5C">
                      <w:rPr>
                        <w:rFonts w:ascii="Verdana" w:hAnsi="Verdana"/>
                        <w:b/>
                        <w:sz w:val="20"/>
                        <w:szCs w:val="20"/>
                      </w:rPr>
                      <w:t>EVERY LITTLE BIT COUNTS</w:t>
                    </w:r>
                    <w:r w:rsidR="00322A5C" w:rsidRPr="0026055F">
                      <w:rPr>
                        <w:rFonts w:ascii="Verdana" w:hAnsi="Verdana"/>
                        <w:b/>
                        <w:sz w:val="20"/>
                        <w:szCs w:val="20"/>
                      </w:rPr>
                      <w:t>,</w:t>
                    </w:r>
                    <w:r w:rsidR="00322A5C">
                      <w:rPr>
                        <w:rFonts w:ascii="Verdana" w:hAnsi="Verdana"/>
                        <w:b/>
                        <w:sz w:val="20"/>
                        <w:szCs w:val="20"/>
                      </w:rPr>
                      <w:t xml:space="preserve"> SO START EARNING TODAY!</w:t>
                    </w:r>
                  </w:p>
                  <w:p w:rsidR="00C65DB7" w:rsidRPr="009F4370" w:rsidRDefault="00C65DB7" w:rsidP="009F4370">
                    <w:pPr>
                      <w:jc w:val="center"/>
                      <w:rPr>
                        <w:rFonts w:ascii="Verdana" w:hAnsi="Verdana"/>
                        <w:b/>
                        <w:sz w:val="36"/>
                        <w:szCs w:val="36"/>
                      </w:rPr>
                    </w:pPr>
                  </w:p>
                </w:txbxContent>
              </v:textbox>
            </v:shape>
          </w:pict>
        </mc:Fallback>
      </mc:AlternateContent>
    </w:r>
    <w:r>
      <w:rPr>
        <w:noProof/>
      </w:rPr>
      <w:drawing>
        <wp:inline distT="0" distB="0" distL="0" distR="0" wp14:anchorId="1267963A" wp14:editId="2AFAEB3D">
          <wp:extent cx="1182649" cy="876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_logo.jpg"/>
                  <pic:cNvPicPr/>
                </pic:nvPicPr>
                <pic:blipFill>
                  <a:blip r:embed="rId1">
                    <a:extLst>
                      <a:ext uri="{28A0092B-C50C-407E-A947-70E740481C1C}">
                        <a14:useLocalDpi xmlns:a14="http://schemas.microsoft.com/office/drawing/2010/main" val="0"/>
                      </a:ext>
                    </a:extLst>
                  </a:blip>
                  <a:stretch>
                    <a:fillRect/>
                  </a:stretch>
                </pic:blipFill>
                <pic:spPr>
                  <a:xfrm>
                    <a:off x="0" y="0"/>
                    <a:ext cx="1182649" cy="876300"/>
                  </a:xfrm>
                  <a:prstGeom prst="rect">
                    <a:avLst/>
                  </a:prstGeom>
                </pic:spPr>
              </pic:pic>
            </a:graphicData>
          </a:graphic>
        </wp:inline>
      </w:drawing>
    </w:r>
  </w:p>
  <w:p w:rsidR="00C65DB7" w:rsidRDefault="00C65DB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079"/>
    <w:rsid w:val="00017659"/>
    <w:rsid w:val="000E15F1"/>
    <w:rsid w:val="00114C53"/>
    <w:rsid w:val="00176546"/>
    <w:rsid w:val="0018702E"/>
    <w:rsid w:val="001C2B08"/>
    <w:rsid w:val="001F0BE6"/>
    <w:rsid w:val="0026055F"/>
    <w:rsid w:val="00287D0A"/>
    <w:rsid w:val="002975AE"/>
    <w:rsid w:val="002B3454"/>
    <w:rsid w:val="002E6079"/>
    <w:rsid w:val="003147C9"/>
    <w:rsid w:val="00322A5C"/>
    <w:rsid w:val="0038211B"/>
    <w:rsid w:val="00411113"/>
    <w:rsid w:val="004779FB"/>
    <w:rsid w:val="00496817"/>
    <w:rsid w:val="004B2E84"/>
    <w:rsid w:val="004E6854"/>
    <w:rsid w:val="0050724C"/>
    <w:rsid w:val="0051593A"/>
    <w:rsid w:val="0055648E"/>
    <w:rsid w:val="005D6738"/>
    <w:rsid w:val="006B7F1B"/>
    <w:rsid w:val="00717868"/>
    <w:rsid w:val="00754DED"/>
    <w:rsid w:val="00853119"/>
    <w:rsid w:val="008560F2"/>
    <w:rsid w:val="008C2F7A"/>
    <w:rsid w:val="008D2F72"/>
    <w:rsid w:val="008D70B8"/>
    <w:rsid w:val="009525AA"/>
    <w:rsid w:val="009750D5"/>
    <w:rsid w:val="0097539C"/>
    <w:rsid w:val="009B1266"/>
    <w:rsid w:val="009F4370"/>
    <w:rsid w:val="00A04769"/>
    <w:rsid w:val="00B10ABA"/>
    <w:rsid w:val="00B12C21"/>
    <w:rsid w:val="00BC12F9"/>
    <w:rsid w:val="00C07C78"/>
    <w:rsid w:val="00C10E2C"/>
    <w:rsid w:val="00C305A1"/>
    <w:rsid w:val="00C62313"/>
    <w:rsid w:val="00C65DB7"/>
    <w:rsid w:val="00CB19DC"/>
    <w:rsid w:val="00CC1216"/>
    <w:rsid w:val="00CD71E6"/>
    <w:rsid w:val="00CF04B1"/>
    <w:rsid w:val="00D22711"/>
    <w:rsid w:val="00DB0B1D"/>
    <w:rsid w:val="00E43486"/>
    <w:rsid w:val="00E52957"/>
    <w:rsid w:val="00E70BEF"/>
    <w:rsid w:val="00E92D8C"/>
    <w:rsid w:val="00EA3B2C"/>
    <w:rsid w:val="00F85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1875942-0A1B-406C-9432-7DA9DF433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6817"/>
    <w:rPr>
      <w:color w:val="0000FF"/>
      <w:u w:val="single"/>
    </w:rPr>
  </w:style>
  <w:style w:type="paragraph" w:styleId="BalloonText">
    <w:name w:val="Balloon Text"/>
    <w:basedOn w:val="Normal"/>
    <w:link w:val="BalloonTextChar"/>
    <w:uiPriority w:val="99"/>
    <w:semiHidden/>
    <w:unhideWhenUsed/>
    <w:rsid w:val="00CC12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216"/>
    <w:rPr>
      <w:rFonts w:ascii="Tahoma" w:hAnsi="Tahoma" w:cs="Tahoma"/>
      <w:sz w:val="16"/>
      <w:szCs w:val="16"/>
    </w:rPr>
  </w:style>
  <w:style w:type="paragraph" w:styleId="Header">
    <w:name w:val="header"/>
    <w:basedOn w:val="Normal"/>
    <w:link w:val="HeaderChar"/>
    <w:uiPriority w:val="99"/>
    <w:unhideWhenUsed/>
    <w:rsid w:val="001870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702E"/>
  </w:style>
  <w:style w:type="paragraph" w:styleId="Footer">
    <w:name w:val="footer"/>
    <w:basedOn w:val="Normal"/>
    <w:link w:val="FooterChar"/>
    <w:uiPriority w:val="99"/>
    <w:unhideWhenUsed/>
    <w:rsid w:val="001870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702E"/>
  </w:style>
  <w:style w:type="character" w:styleId="FollowedHyperlink">
    <w:name w:val="FollowedHyperlink"/>
    <w:basedOn w:val="DefaultParagraphFont"/>
    <w:uiPriority w:val="99"/>
    <w:semiHidden/>
    <w:unhideWhenUsed/>
    <w:rsid w:val="00017659"/>
    <w:rPr>
      <w:color w:val="800080" w:themeColor="followedHyperlink"/>
      <w:u w:val="single"/>
    </w:rPr>
  </w:style>
  <w:style w:type="table" w:styleId="TableGrid">
    <w:name w:val="Table Grid"/>
    <w:basedOn w:val="TableNormal"/>
    <w:uiPriority w:val="59"/>
    <w:rsid w:val="00CF04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A3B2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293246">
      <w:bodyDiv w:val="1"/>
      <w:marLeft w:val="0"/>
      <w:marRight w:val="0"/>
      <w:marTop w:val="0"/>
      <w:marBottom w:val="0"/>
      <w:divBdr>
        <w:top w:val="none" w:sz="0" w:space="0" w:color="auto"/>
        <w:left w:val="none" w:sz="0" w:space="0" w:color="auto"/>
        <w:bottom w:val="none" w:sz="0" w:space="0" w:color="auto"/>
        <w:right w:val="none" w:sz="0" w:space="0" w:color="auto"/>
      </w:divBdr>
    </w:div>
    <w:div w:id="477964615">
      <w:bodyDiv w:val="1"/>
      <w:marLeft w:val="0"/>
      <w:marRight w:val="0"/>
      <w:marTop w:val="0"/>
      <w:marBottom w:val="0"/>
      <w:divBdr>
        <w:top w:val="none" w:sz="0" w:space="0" w:color="auto"/>
        <w:left w:val="none" w:sz="0" w:space="0" w:color="auto"/>
        <w:bottom w:val="none" w:sz="0" w:space="0" w:color="auto"/>
        <w:right w:val="none" w:sz="0" w:space="0" w:color="auto"/>
      </w:divBdr>
    </w:div>
    <w:div w:id="1234967579">
      <w:bodyDiv w:val="1"/>
      <w:marLeft w:val="0"/>
      <w:marRight w:val="0"/>
      <w:marTop w:val="0"/>
      <w:marBottom w:val="0"/>
      <w:divBdr>
        <w:top w:val="none" w:sz="0" w:space="0" w:color="auto"/>
        <w:left w:val="none" w:sz="0" w:space="0" w:color="auto"/>
        <w:bottom w:val="none" w:sz="0" w:space="0" w:color="auto"/>
        <w:right w:val="none" w:sz="0" w:space="0" w:color="auto"/>
      </w:divBdr>
    </w:div>
    <w:div w:id="1667131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rueblueschools.com"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hyperlink" Target="https://www-secure.target.com/redcard/tcoe/home" TargetMode="External"/><Relationship Id="rId7" Type="http://schemas.openxmlformats.org/officeDocument/2006/relationships/image" Target="media/image1.png"/><Relationship Id="rId12" Type="http://schemas.openxmlformats.org/officeDocument/2006/relationships/hyperlink" Target="http://www.boxtops4education.com/" TargetMode="External"/><Relationship Id="rId17" Type="http://schemas.openxmlformats.org/officeDocument/2006/relationships/hyperlink" Target="http://mycokerewards.com/schools" TargetMode="Externa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labelsforeducation.com/" TargetMode="Externa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chools.mightynest.com/schools/ga/atlanta/the-globe-academy" TargetMode="Externa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krogercommunityrewards.com"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www.landsend.com/pp/SchoolSearch.html?action=landing&amp;selectedSchoolNum=900160615" TargetMode="External"/><Relationship Id="rId22" Type="http://schemas.openxmlformats.org/officeDocument/2006/relationships/image" Target="media/image9.jp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678</Words>
  <Characters>3870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EARN MONEY FOR THE GLOBE WITH EVERYDAY PURCHASES</vt:lpstr>
    </vt:vector>
  </TitlesOfParts>
  <Company>Centers for Disease Control and Prevention</Company>
  <LinksUpToDate>false</LinksUpToDate>
  <CharactersWithSpaces>4539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EARN MONEY FOR THE GLOBE WITH EVERYDAY PURCHASES</dc:title>
  <dc:creator>Walker, Misha (Nikki) (CDC/ONDIEH/NCEH)</dc:creator>
  <cp:lastModifiedBy>Lori Cobbs</cp:lastModifiedBy>
  <cp:revision>4</cp:revision>
  <cp:lastPrinted>2013-09-19T12:41:00Z</cp:lastPrinted>
  <dcterms:created xsi:type="dcterms:W3CDTF">2015-07-21T03:05:00Z</dcterms:created>
  <dcterms:modified xsi:type="dcterms:W3CDTF">2015-07-27T03:36:00Z</dcterms:modified>
</cp:coreProperties>
</file>